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75" w:rsidRDefault="001E6792" w:rsidP="009030D3">
      <w:pPr>
        <w:tabs>
          <w:tab w:val="left" w:pos="540"/>
          <w:tab w:val="left" w:pos="900"/>
        </w:tabs>
        <w:jc w:val="center"/>
        <w:rPr>
          <w:b/>
          <w:lang w:val="ru-RU"/>
        </w:rPr>
      </w:pPr>
      <w:r w:rsidRPr="005A6DED">
        <w:rPr>
          <w:b/>
        </w:rPr>
        <w:t>РОЗПОРЯДЖЕННЯ</w:t>
      </w:r>
      <w:r w:rsidR="00BB1C2C" w:rsidRPr="007A2D75">
        <w:rPr>
          <w:b/>
          <w:lang w:val="ru-RU"/>
        </w:rPr>
        <w:t xml:space="preserve"> </w:t>
      </w:r>
    </w:p>
    <w:p w:rsidR="009030D3" w:rsidRPr="00D73432" w:rsidRDefault="007A2D75" w:rsidP="009030D3">
      <w:pPr>
        <w:tabs>
          <w:tab w:val="left" w:pos="540"/>
          <w:tab w:val="left" w:pos="900"/>
        </w:tabs>
        <w:jc w:val="center"/>
        <w:rPr>
          <w:b/>
          <w:bCs/>
          <w:lang w:val="ru-RU"/>
        </w:rPr>
      </w:pPr>
      <w:r>
        <w:rPr>
          <w:b/>
          <w:lang w:val="ru-RU"/>
        </w:rPr>
        <w:t xml:space="preserve">на </w:t>
      </w:r>
      <w:r w:rsidRPr="007A2D75">
        <w:rPr>
          <w:b/>
        </w:rPr>
        <w:t>направлення</w:t>
      </w:r>
      <w:r>
        <w:rPr>
          <w:b/>
          <w:lang w:val="ru-RU"/>
        </w:rPr>
        <w:t xml:space="preserve"> </w:t>
      </w:r>
      <w:r>
        <w:rPr>
          <w:b/>
        </w:rPr>
        <w:t>інформаційного повідомлення іноземному депозитарію</w:t>
      </w:r>
      <w:r w:rsidR="00742BA5">
        <w:rPr>
          <w:b/>
        </w:rPr>
        <w:t xml:space="preserve"> </w:t>
      </w:r>
      <w:r w:rsidR="00321434">
        <w:rPr>
          <w:b/>
        </w:rPr>
        <w:t xml:space="preserve">про участь у корпоративній </w:t>
      </w:r>
      <w:proofErr w:type="gramStart"/>
      <w:r w:rsidR="00321434">
        <w:rPr>
          <w:b/>
        </w:rPr>
        <w:t>под</w:t>
      </w:r>
      <w:proofErr w:type="gramEnd"/>
      <w:r w:rsidR="00321434">
        <w:rPr>
          <w:b/>
        </w:rPr>
        <w:t xml:space="preserve">ії </w:t>
      </w:r>
      <w:r w:rsidR="00742BA5">
        <w:rPr>
          <w:b/>
        </w:rPr>
        <w:t>та блокування цінних паперів для голосування</w:t>
      </w:r>
      <w:r w:rsidR="00A728B6">
        <w:rPr>
          <w:b/>
        </w:rPr>
        <w:t xml:space="preserve"> </w:t>
      </w:r>
    </w:p>
    <w:p w:rsidR="007A2D75" w:rsidRPr="00A728B6" w:rsidRDefault="007A2D75" w:rsidP="009030D3">
      <w:pPr>
        <w:tabs>
          <w:tab w:val="left" w:pos="540"/>
          <w:tab w:val="left" w:pos="900"/>
        </w:tabs>
        <w:jc w:val="center"/>
        <w:rPr>
          <w:sz w:val="28"/>
          <w:szCs w:val="28"/>
          <w:lang w:val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9"/>
        <w:gridCol w:w="2127"/>
        <w:gridCol w:w="141"/>
        <w:gridCol w:w="1560"/>
        <w:gridCol w:w="1842"/>
        <w:gridCol w:w="1956"/>
      </w:tblGrid>
      <w:tr w:rsidR="005A6DED" w:rsidRPr="00457B5D" w:rsidTr="003454BA">
        <w:trPr>
          <w:trHeight w:val="256"/>
        </w:trPr>
        <w:tc>
          <w:tcPr>
            <w:tcW w:w="10065" w:type="dxa"/>
            <w:gridSpan w:val="6"/>
          </w:tcPr>
          <w:p w:rsidR="005A6DED" w:rsidRPr="007E56E3" w:rsidRDefault="009D788F" w:rsidP="00D871E4">
            <w:pPr>
              <w:rPr>
                <w:highlight w:val="yellow"/>
              </w:rPr>
            </w:pPr>
            <w:r>
              <w:rPr>
                <w:b/>
                <w:lang w:val="en-US"/>
              </w:rPr>
              <w:t xml:space="preserve">1. </w:t>
            </w:r>
            <w:r w:rsidR="005A6DED" w:rsidRPr="00E819EC">
              <w:rPr>
                <w:b/>
              </w:rPr>
              <w:t>Відомості про операцію:</w:t>
            </w:r>
          </w:p>
        </w:tc>
      </w:tr>
      <w:tr w:rsidR="008C2D02" w:rsidRPr="00457B5D" w:rsidTr="00F74C27">
        <w:trPr>
          <w:trHeight w:val="256"/>
        </w:trPr>
        <w:tc>
          <w:tcPr>
            <w:tcW w:w="4707" w:type="dxa"/>
            <w:gridSpan w:val="3"/>
          </w:tcPr>
          <w:p w:rsidR="008C2D02" w:rsidRPr="00311204" w:rsidRDefault="00C46D28" w:rsidP="00C46D28">
            <w:r>
              <w:t>н</w:t>
            </w:r>
            <w:r w:rsidR="008C2D02">
              <w:t>азва операції</w:t>
            </w:r>
            <w:r w:rsidR="009D788F">
              <w:t xml:space="preserve"> (списання,</w:t>
            </w:r>
            <w:r w:rsidR="00D81436">
              <w:t xml:space="preserve"> </w:t>
            </w:r>
            <w:r w:rsidR="009B07A7">
              <w:t>зарахування</w:t>
            </w:r>
            <w:r w:rsidR="009D788F">
              <w:t>,</w:t>
            </w:r>
            <w:r w:rsidR="00D81436">
              <w:t xml:space="preserve"> переказ</w:t>
            </w:r>
            <w:r w:rsidR="00AE6ECE">
              <w:t>, блокування</w:t>
            </w:r>
            <w:r w:rsidR="009D788F">
              <w:t xml:space="preserve"> та інше</w:t>
            </w:r>
            <w:r w:rsidR="009B07A7">
              <w:t>)</w:t>
            </w:r>
          </w:p>
        </w:tc>
        <w:tc>
          <w:tcPr>
            <w:tcW w:w="5358" w:type="dxa"/>
            <w:gridSpan w:val="3"/>
          </w:tcPr>
          <w:p w:rsidR="008C2D02" w:rsidRPr="00742BA5" w:rsidRDefault="00B7585D" w:rsidP="00742BA5">
            <w:pPr>
              <w:tabs>
                <w:tab w:val="left" w:pos="540"/>
                <w:tab w:val="left" w:pos="900"/>
              </w:tabs>
              <w:jc w:val="both"/>
            </w:pPr>
            <w:r>
              <w:t>н</w:t>
            </w:r>
            <w:r w:rsidR="00742BA5" w:rsidRPr="00742BA5">
              <w:t>аправлення інформаційного повідомлення</w:t>
            </w:r>
            <w:r w:rsidR="007B36F3">
              <w:t xml:space="preserve"> про участь у корпоративній події</w:t>
            </w:r>
            <w:r w:rsidR="00742BA5" w:rsidRPr="00742BA5">
              <w:t>, б</w:t>
            </w:r>
            <w:r w:rsidR="00ED330A" w:rsidRPr="00742BA5">
              <w:t xml:space="preserve">локування </w:t>
            </w:r>
            <w:r w:rsidR="00742BA5" w:rsidRPr="00742BA5">
              <w:t xml:space="preserve">цінних паперів </w:t>
            </w:r>
            <w:r w:rsidR="00ED330A" w:rsidRPr="00742BA5">
              <w:t>за емісійним обмеженням</w:t>
            </w:r>
          </w:p>
        </w:tc>
      </w:tr>
      <w:tr w:rsidR="007A2D75" w:rsidRPr="00457B5D" w:rsidTr="00F74C27">
        <w:trPr>
          <w:trHeight w:val="256"/>
        </w:trPr>
        <w:tc>
          <w:tcPr>
            <w:tcW w:w="4707" w:type="dxa"/>
            <w:gridSpan w:val="3"/>
          </w:tcPr>
          <w:p w:rsidR="007A2D75" w:rsidRPr="00B7585D" w:rsidRDefault="007A2D75" w:rsidP="007A2D75">
            <w:pPr>
              <w:rPr>
                <w:b/>
              </w:rPr>
            </w:pPr>
            <w:r w:rsidRPr="00B7585D">
              <w:rPr>
                <w:b/>
              </w:rPr>
              <w:t>2. Найменування іноземного депозитарію:</w:t>
            </w:r>
          </w:p>
        </w:tc>
        <w:tc>
          <w:tcPr>
            <w:tcW w:w="5358" w:type="dxa"/>
            <w:gridSpan w:val="3"/>
          </w:tcPr>
          <w:p w:rsidR="007A2D75" w:rsidRPr="00B7585D" w:rsidRDefault="007A2D75" w:rsidP="00CD1E47">
            <w:proofErr w:type="spellStart"/>
            <w:r w:rsidRPr="007B3650">
              <w:rPr>
                <w:lang w:val="en-US"/>
              </w:rPr>
              <w:t>Clearstream</w:t>
            </w:r>
            <w:proofErr w:type="spellEnd"/>
            <w:r w:rsidRPr="00B7585D">
              <w:t xml:space="preserve"> </w:t>
            </w:r>
            <w:r w:rsidRPr="007B3650">
              <w:rPr>
                <w:lang w:val="en-US"/>
              </w:rPr>
              <w:t>Banking</w:t>
            </w:r>
            <w:r w:rsidRPr="00B7585D">
              <w:t xml:space="preserve"> </w:t>
            </w:r>
            <w:r w:rsidRPr="007B3650">
              <w:rPr>
                <w:lang w:val="en-US"/>
              </w:rPr>
              <w:t>S</w:t>
            </w:r>
            <w:r w:rsidRPr="00B7585D">
              <w:t>.</w:t>
            </w:r>
            <w:r w:rsidRPr="007B3650">
              <w:rPr>
                <w:lang w:val="en-US"/>
              </w:rPr>
              <w:t>A</w:t>
            </w:r>
            <w:r w:rsidRPr="00B7585D">
              <w:t xml:space="preserve">., </w:t>
            </w:r>
            <w:r w:rsidRPr="007B3650">
              <w:rPr>
                <w:lang w:val="en-US"/>
              </w:rPr>
              <w:t>Luxemb</w:t>
            </w:r>
            <w:r w:rsidR="006E6812">
              <w:rPr>
                <w:lang w:val="en-US"/>
              </w:rPr>
              <w:t>o</w:t>
            </w:r>
            <w:r w:rsidRPr="007B3650">
              <w:rPr>
                <w:lang w:val="en-US"/>
              </w:rPr>
              <w:t>urg</w:t>
            </w:r>
          </w:p>
        </w:tc>
      </w:tr>
      <w:tr w:rsidR="00DE5230" w:rsidRPr="00457B5D" w:rsidTr="00DE5230">
        <w:trPr>
          <w:trHeight w:val="256"/>
        </w:trPr>
        <w:tc>
          <w:tcPr>
            <w:tcW w:w="4707" w:type="dxa"/>
            <w:gridSpan w:val="3"/>
          </w:tcPr>
          <w:p w:rsidR="00DE5230" w:rsidRPr="00B7585D" w:rsidRDefault="00DE5230" w:rsidP="00DE5230">
            <w:pPr>
              <w:rPr>
                <w:b/>
              </w:rPr>
            </w:pPr>
            <w:r w:rsidRPr="00B7585D">
              <w:rPr>
                <w:b/>
              </w:rPr>
              <w:t>3. Відомості про власника:</w:t>
            </w:r>
          </w:p>
        </w:tc>
        <w:tc>
          <w:tcPr>
            <w:tcW w:w="5358" w:type="dxa"/>
            <w:gridSpan w:val="3"/>
          </w:tcPr>
          <w:p w:rsidR="00DE5230" w:rsidRPr="00B7585D" w:rsidRDefault="00DE5230" w:rsidP="00DE5230">
            <w:pPr>
              <w:jc w:val="center"/>
              <w:rPr>
                <w:b/>
              </w:rPr>
            </w:pPr>
          </w:p>
        </w:tc>
      </w:tr>
      <w:tr w:rsidR="00DE5230" w:rsidRPr="00457B5D" w:rsidTr="00DE5230">
        <w:trPr>
          <w:trHeight w:val="256"/>
        </w:trPr>
        <w:tc>
          <w:tcPr>
            <w:tcW w:w="4707" w:type="dxa"/>
            <w:gridSpan w:val="3"/>
          </w:tcPr>
          <w:p w:rsidR="00DE5230" w:rsidRPr="00730F73" w:rsidRDefault="00730F73" w:rsidP="00DE5230">
            <w:r w:rsidRPr="0049217B">
              <w:t>Н</w:t>
            </w:r>
            <w:r w:rsidR="00DE5230" w:rsidRPr="0049217B">
              <w:t>айменування</w:t>
            </w:r>
            <w:r>
              <w:t>/ПІБ</w:t>
            </w:r>
          </w:p>
        </w:tc>
        <w:tc>
          <w:tcPr>
            <w:tcW w:w="5358" w:type="dxa"/>
            <w:gridSpan w:val="3"/>
          </w:tcPr>
          <w:p w:rsidR="00DE5230" w:rsidRPr="00560D60" w:rsidRDefault="00B4426E" w:rsidP="00DE5230">
            <w:pPr>
              <w:rPr>
                <w:highlight w:val="yellow"/>
              </w:rPr>
            </w:pPr>
            <w:r>
              <w:rPr>
                <w:highlight w:val="yellow"/>
              </w:rPr>
              <w:t>ІВАНОВ ІВАН ІВАНОВИЧ</w:t>
            </w:r>
          </w:p>
        </w:tc>
      </w:tr>
      <w:tr w:rsidR="00DE5230" w:rsidRPr="00457B5D" w:rsidTr="00DE5230">
        <w:trPr>
          <w:trHeight w:val="256"/>
        </w:trPr>
        <w:tc>
          <w:tcPr>
            <w:tcW w:w="4707" w:type="dxa"/>
            <w:gridSpan w:val="3"/>
          </w:tcPr>
          <w:p w:rsidR="00DE5230" w:rsidRPr="0049217B" w:rsidRDefault="00DE5230" w:rsidP="00DE5230">
            <w:r w:rsidRPr="0049217B">
              <w:t>Реєстраційний номер власника: код банку/код за ЄДРПОУ/ РНОКПП/ код нерезидента</w:t>
            </w:r>
          </w:p>
        </w:tc>
        <w:tc>
          <w:tcPr>
            <w:tcW w:w="5358" w:type="dxa"/>
            <w:gridSpan w:val="3"/>
          </w:tcPr>
          <w:p w:rsidR="0095305B" w:rsidRPr="00560D60" w:rsidRDefault="0095305B" w:rsidP="0095305B">
            <w:pPr>
              <w:rPr>
                <w:b/>
                <w:highlight w:val="yellow"/>
              </w:rPr>
            </w:pPr>
          </w:p>
          <w:p w:rsidR="0095305B" w:rsidRPr="00560D60" w:rsidRDefault="00B4426E" w:rsidP="00C42613">
            <w:pPr>
              <w:rPr>
                <w:highlight w:val="yellow"/>
              </w:rPr>
            </w:pPr>
            <w:r>
              <w:rPr>
                <w:highlight w:val="yellow"/>
              </w:rPr>
              <w:t>111111111</w:t>
            </w:r>
          </w:p>
        </w:tc>
      </w:tr>
      <w:tr w:rsidR="00DE5230" w:rsidRPr="00457B5D" w:rsidTr="00DE5230">
        <w:trPr>
          <w:trHeight w:val="256"/>
        </w:trPr>
        <w:tc>
          <w:tcPr>
            <w:tcW w:w="4707" w:type="dxa"/>
            <w:gridSpan w:val="3"/>
          </w:tcPr>
          <w:p w:rsidR="00DE5230" w:rsidRDefault="00DE5230" w:rsidP="00DE5230">
            <w:r w:rsidRPr="0049217B">
              <w:t>депозитарний код рахунку в ЦП</w:t>
            </w:r>
            <w:r w:rsidR="007D26DB">
              <w:t>,</w:t>
            </w:r>
            <w:r w:rsidRPr="0049217B">
              <w:t xml:space="preserve"> відкритий в депозитарній установі</w:t>
            </w:r>
          </w:p>
        </w:tc>
        <w:tc>
          <w:tcPr>
            <w:tcW w:w="5358" w:type="dxa"/>
            <w:gridSpan w:val="3"/>
          </w:tcPr>
          <w:p w:rsidR="00DE5230" w:rsidRPr="00560D60" w:rsidRDefault="0095305B" w:rsidP="00DE5230">
            <w:pPr>
              <w:rPr>
                <w:b/>
                <w:highlight w:val="yellow"/>
              </w:rPr>
            </w:pPr>
            <w:r w:rsidRPr="00560D60">
              <w:rPr>
                <w:b/>
                <w:highlight w:val="yellow"/>
              </w:rPr>
              <w:t>401570-UA1</w:t>
            </w:r>
            <w:r w:rsidR="00B4426E">
              <w:rPr>
                <w:b/>
                <w:highlight w:val="yellow"/>
              </w:rPr>
              <w:t>1111111</w:t>
            </w:r>
          </w:p>
          <w:p w:rsidR="0095305B" w:rsidRPr="00560D60" w:rsidRDefault="0095305B" w:rsidP="0095305B">
            <w:pPr>
              <w:rPr>
                <w:highlight w:val="yellow"/>
              </w:rPr>
            </w:pPr>
          </w:p>
        </w:tc>
      </w:tr>
      <w:tr w:rsidR="0073626E" w:rsidRPr="00457B5D" w:rsidTr="003454BA">
        <w:trPr>
          <w:trHeight w:val="256"/>
        </w:trPr>
        <w:tc>
          <w:tcPr>
            <w:tcW w:w="10065" w:type="dxa"/>
            <w:gridSpan w:val="6"/>
          </w:tcPr>
          <w:p w:rsidR="0073626E" w:rsidRPr="00B7585D" w:rsidRDefault="00AD1248" w:rsidP="004246EF">
            <w:pPr>
              <w:rPr>
                <w:b/>
              </w:rPr>
            </w:pPr>
            <w:r>
              <w:rPr>
                <w:b/>
              </w:rPr>
              <w:t>4</w:t>
            </w:r>
            <w:r w:rsidR="009D788F" w:rsidRPr="00B7585D">
              <w:rPr>
                <w:b/>
              </w:rPr>
              <w:t xml:space="preserve">. </w:t>
            </w:r>
            <w:r w:rsidR="0073626E" w:rsidRPr="00B7585D">
              <w:rPr>
                <w:b/>
              </w:rPr>
              <w:t xml:space="preserve">Відомості про </w:t>
            </w:r>
            <w:r w:rsidR="004246EF">
              <w:rPr>
                <w:b/>
              </w:rPr>
              <w:t>депозитарну установу</w:t>
            </w:r>
            <w:r w:rsidR="0073626E" w:rsidRPr="00B7585D">
              <w:rPr>
                <w:b/>
              </w:rPr>
              <w:t>:</w:t>
            </w:r>
            <w:r w:rsidR="006D3B21" w:rsidRPr="00B7585D">
              <w:rPr>
                <w:b/>
              </w:rPr>
              <w:t xml:space="preserve"> </w:t>
            </w:r>
          </w:p>
        </w:tc>
      </w:tr>
      <w:tr w:rsidR="0073626E" w:rsidRPr="00457B5D" w:rsidTr="009B37AF">
        <w:trPr>
          <w:trHeight w:val="256"/>
        </w:trPr>
        <w:tc>
          <w:tcPr>
            <w:tcW w:w="4707" w:type="dxa"/>
            <w:gridSpan w:val="3"/>
          </w:tcPr>
          <w:p w:rsidR="0073626E" w:rsidRPr="00951F74" w:rsidRDefault="00C46D28" w:rsidP="00C46D28">
            <w:pPr>
              <w:rPr>
                <w:highlight w:val="yellow"/>
              </w:rPr>
            </w:pPr>
            <w:r w:rsidRPr="00F11381">
              <w:t>н</w:t>
            </w:r>
            <w:r w:rsidR="00ED5781" w:rsidRPr="00F11381">
              <w:t xml:space="preserve">айменування </w:t>
            </w:r>
          </w:p>
        </w:tc>
        <w:tc>
          <w:tcPr>
            <w:tcW w:w="5358" w:type="dxa"/>
            <w:gridSpan w:val="3"/>
          </w:tcPr>
          <w:p w:rsidR="0073626E" w:rsidRPr="00F94E76" w:rsidRDefault="00372923" w:rsidP="00D871E4">
            <w:r w:rsidRPr="00372923">
              <w:t>ТОВ «ФРІДОМ ФІНАНС УКРАЇНА»</w:t>
            </w:r>
          </w:p>
        </w:tc>
      </w:tr>
      <w:tr w:rsidR="009D788F" w:rsidRPr="00457B5D" w:rsidTr="009B37AF">
        <w:trPr>
          <w:trHeight w:val="256"/>
        </w:trPr>
        <w:tc>
          <w:tcPr>
            <w:tcW w:w="4707" w:type="dxa"/>
            <w:gridSpan w:val="3"/>
          </w:tcPr>
          <w:p w:rsidR="009D788F" w:rsidRPr="00951F74" w:rsidRDefault="00DA5890" w:rsidP="00D4775F">
            <w:pPr>
              <w:rPr>
                <w:highlight w:val="yellow"/>
              </w:rPr>
            </w:pPr>
            <w:r w:rsidRPr="00DA5890">
              <w:t>код за ЄДРПОУ</w:t>
            </w:r>
          </w:p>
        </w:tc>
        <w:tc>
          <w:tcPr>
            <w:tcW w:w="5358" w:type="dxa"/>
            <w:gridSpan w:val="3"/>
          </w:tcPr>
          <w:p w:rsidR="009D788F" w:rsidRPr="00DA5890" w:rsidRDefault="00372923" w:rsidP="00D871E4">
            <w:pPr>
              <w:rPr>
                <w:lang w:val="ru-RU"/>
              </w:rPr>
            </w:pPr>
            <w:r w:rsidRPr="00372923">
              <w:rPr>
                <w:lang w:val="ru-RU"/>
              </w:rPr>
              <w:t>21654295</w:t>
            </w:r>
          </w:p>
        </w:tc>
      </w:tr>
      <w:tr w:rsidR="0073626E" w:rsidRPr="00457B5D" w:rsidTr="009B37AF">
        <w:trPr>
          <w:trHeight w:val="256"/>
        </w:trPr>
        <w:tc>
          <w:tcPr>
            <w:tcW w:w="4707" w:type="dxa"/>
            <w:gridSpan w:val="3"/>
          </w:tcPr>
          <w:p w:rsidR="0073626E" w:rsidRPr="00951F74" w:rsidRDefault="00F11381" w:rsidP="00951F74">
            <w:pPr>
              <w:tabs>
                <w:tab w:val="left" w:pos="540"/>
                <w:tab w:val="left" w:pos="900"/>
              </w:tabs>
              <w:jc w:val="both"/>
              <w:rPr>
                <w:highlight w:val="yellow"/>
              </w:rPr>
            </w:pPr>
            <w:r w:rsidRPr="00F11381">
              <w:t>код МДО депозитарної установи</w:t>
            </w:r>
          </w:p>
        </w:tc>
        <w:tc>
          <w:tcPr>
            <w:tcW w:w="5358" w:type="dxa"/>
            <w:gridSpan w:val="3"/>
          </w:tcPr>
          <w:p w:rsidR="0073626E" w:rsidRPr="00F94E76" w:rsidRDefault="00DE5230" w:rsidP="00D871E4">
            <w:r>
              <w:t>401570</w:t>
            </w:r>
          </w:p>
        </w:tc>
      </w:tr>
      <w:tr w:rsidR="00ED5781" w:rsidRPr="00457B5D" w:rsidTr="003454BA">
        <w:trPr>
          <w:trHeight w:val="256"/>
        </w:trPr>
        <w:tc>
          <w:tcPr>
            <w:tcW w:w="10065" w:type="dxa"/>
            <w:gridSpan w:val="6"/>
          </w:tcPr>
          <w:p w:rsidR="00ED5781" w:rsidRPr="00C46D28" w:rsidRDefault="00AD1248" w:rsidP="00ED330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</w:t>
            </w:r>
            <w:r w:rsidR="009D788F">
              <w:rPr>
                <w:b/>
                <w:lang w:val="en-US"/>
              </w:rPr>
              <w:t xml:space="preserve">. </w:t>
            </w:r>
            <w:r w:rsidR="00ED5781" w:rsidRPr="00C46D28">
              <w:rPr>
                <w:b/>
              </w:rPr>
              <w:t>Цінні папери:</w:t>
            </w:r>
          </w:p>
        </w:tc>
      </w:tr>
      <w:tr w:rsidR="00886AF8" w:rsidRPr="00457B5D" w:rsidTr="00A728B6">
        <w:trPr>
          <w:trHeight w:val="256"/>
        </w:trPr>
        <w:tc>
          <w:tcPr>
            <w:tcW w:w="2439" w:type="dxa"/>
          </w:tcPr>
          <w:p w:rsidR="00886AF8" w:rsidRDefault="00886AF8" w:rsidP="00886AF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найменування е</w:t>
            </w:r>
            <w:r w:rsidRPr="00C46D28">
              <w:t>мітента ЦП</w:t>
            </w:r>
          </w:p>
        </w:tc>
        <w:tc>
          <w:tcPr>
            <w:tcW w:w="2127" w:type="dxa"/>
          </w:tcPr>
          <w:p w:rsidR="00886AF8" w:rsidRPr="008477EE" w:rsidRDefault="00886AF8" w:rsidP="00886AF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м</w:t>
            </w:r>
            <w:r w:rsidRPr="00C46D28">
              <w:t>іжнародний ідентифікаційний номер ЦП</w:t>
            </w:r>
            <w:r>
              <w:rPr>
                <w:lang w:val="ru-RU"/>
              </w:rPr>
              <w:t xml:space="preserve"> (</w:t>
            </w:r>
            <w:r>
              <w:t xml:space="preserve">тимчасовий технічний </w:t>
            </w:r>
            <w:r>
              <w:rPr>
                <w:lang w:val="ru-RU"/>
              </w:rPr>
              <w:t xml:space="preserve">код </w:t>
            </w:r>
            <w:r>
              <w:rPr>
                <w:lang w:val="en-US"/>
              </w:rPr>
              <w:t>ISIN</w:t>
            </w:r>
            <w:r w:rsidRPr="008477EE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886AF8" w:rsidRDefault="00886AF8" w:rsidP="00886AF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загальна кількість ЦП, за якими надається розпорядження шт.</w:t>
            </w:r>
          </w:p>
          <w:p w:rsidR="00886AF8" w:rsidRPr="004D128E" w:rsidRDefault="00886AF8" w:rsidP="00886AF8">
            <w:pPr>
              <w:ind w:firstLine="708"/>
              <w:jc w:val="center"/>
            </w:pPr>
          </w:p>
        </w:tc>
        <w:tc>
          <w:tcPr>
            <w:tcW w:w="1842" w:type="dxa"/>
          </w:tcPr>
          <w:p w:rsidR="00886AF8" w:rsidRPr="004D128E" w:rsidRDefault="00886AF8" w:rsidP="00886AF8">
            <w:pPr>
              <w:jc w:val="center"/>
            </w:pPr>
            <w:r>
              <w:t>номінальна вартість одного ЦП</w:t>
            </w:r>
          </w:p>
        </w:tc>
        <w:tc>
          <w:tcPr>
            <w:tcW w:w="1956" w:type="dxa"/>
          </w:tcPr>
          <w:p w:rsidR="00886AF8" w:rsidRDefault="00886AF8" w:rsidP="00886AF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загальна номінальна вартість ЦП, за якими надається розпорядження</w:t>
            </w:r>
          </w:p>
        </w:tc>
      </w:tr>
      <w:tr w:rsidR="00886AF8" w:rsidRPr="00457B5D" w:rsidTr="00A728B6">
        <w:trPr>
          <w:trHeight w:val="256"/>
        </w:trPr>
        <w:tc>
          <w:tcPr>
            <w:tcW w:w="2439" w:type="dxa"/>
          </w:tcPr>
          <w:p w:rsidR="00886AF8" w:rsidRPr="00F844CA" w:rsidRDefault="00886AF8" w:rsidP="00886AF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Міністерство фінансів України</w:t>
            </w:r>
          </w:p>
        </w:tc>
        <w:tc>
          <w:tcPr>
            <w:tcW w:w="2127" w:type="dxa"/>
          </w:tcPr>
          <w:p w:rsidR="00886AF8" w:rsidRPr="00356988" w:rsidRDefault="00AE6E21" w:rsidP="00886AF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highlight w:val="yellow"/>
                <w:lang w:eastAsia="ru-RU"/>
              </w:rPr>
            </w:pPr>
            <w:r w:rsidRPr="00356988">
              <w:rPr>
                <w:highlight w:val="yellow"/>
                <w:lang w:eastAsia="ru-RU"/>
              </w:rPr>
              <w:t>XS2892982153</w:t>
            </w:r>
          </w:p>
        </w:tc>
        <w:tc>
          <w:tcPr>
            <w:tcW w:w="1701" w:type="dxa"/>
            <w:gridSpan w:val="2"/>
          </w:tcPr>
          <w:p w:rsidR="00886AF8" w:rsidRPr="00356988" w:rsidRDefault="00AE6E21" w:rsidP="00886AF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56988">
              <w:rPr>
                <w:highlight w:val="yellow"/>
              </w:rPr>
              <w:t>7</w:t>
            </w:r>
          </w:p>
        </w:tc>
        <w:tc>
          <w:tcPr>
            <w:tcW w:w="1842" w:type="dxa"/>
          </w:tcPr>
          <w:p w:rsidR="00886AF8" w:rsidRPr="00356988" w:rsidRDefault="00AE6E21" w:rsidP="00886AF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  <w:r w:rsidRPr="00356988">
              <w:rPr>
                <w:highlight w:val="yellow"/>
                <w:lang w:val="ru-RU"/>
              </w:rPr>
              <w:t>1000</w:t>
            </w:r>
            <w:r w:rsidR="00C460FD" w:rsidRPr="00356988">
              <w:rPr>
                <w:highlight w:val="yellow"/>
                <w:lang w:val="en-US"/>
              </w:rPr>
              <w:t xml:space="preserve"> USD</w:t>
            </w:r>
          </w:p>
        </w:tc>
        <w:tc>
          <w:tcPr>
            <w:tcW w:w="1956" w:type="dxa"/>
          </w:tcPr>
          <w:p w:rsidR="00886AF8" w:rsidRPr="00356988" w:rsidRDefault="00AE6E21" w:rsidP="00886AF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  <w:r w:rsidRPr="00356988">
              <w:rPr>
                <w:highlight w:val="yellow"/>
              </w:rPr>
              <w:t>7000</w:t>
            </w:r>
            <w:r w:rsidR="00C460FD" w:rsidRPr="00356988">
              <w:rPr>
                <w:highlight w:val="yellow"/>
                <w:lang w:val="en-US"/>
              </w:rPr>
              <w:t xml:space="preserve"> USD</w:t>
            </w:r>
          </w:p>
        </w:tc>
      </w:tr>
      <w:tr w:rsidR="00886AF8" w:rsidRPr="00457B5D" w:rsidTr="00A728B6">
        <w:trPr>
          <w:trHeight w:val="291"/>
        </w:trPr>
        <w:tc>
          <w:tcPr>
            <w:tcW w:w="8109" w:type="dxa"/>
            <w:gridSpan w:val="5"/>
          </w:tcPr>
          <w:p w:rsidR="00886AF8" w:rsidRPr="007A2D75" w:rsidRDefault="00886AF8" w:rsidP="00886AF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  <w:r>
              <w:rPr>
                <w:b/>
              </w:rPr>
              <w:t>6</w:t>
            </w:r>
            <w:r w:rsidRPr="00CC141B">
              <w:rPr>
                <w:b/>
                <w:lang w:val="ru-RU"/>
              </w:rPr>
              <w:t xml:space="preserve">. </w:t>
            </w:r>
            <w:r w:rsidRPr="008B5C28">
              <w:rPr>
                <w:b/>
                <w:bCs/>
              </w:rPr>
              <w:t>Додаткова інформація</w:t>
            </w:r>
            <w:r>
              <w:rPr>
                <w:bCs/>
              </w:rPr>
              <w:t>:</w:t>
            </w:r>
          </w:p>
        </w:tc>
        <w:tc>
          <w:tcPr>
            <w:tcW w:w="1956" w:type="dxa"/>
          </w:tcPr>
          <w:p w:rsidR="00886AF8" w:rsidRPr="007A2D75" w:rsidRDefault="00886AF8" w:rsidP="00886AF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</w:p>
        </w:tc>
      </w:tr>
      <w:tr w:rsidR="00886AF8" w:rsidRPr="00457B5D" w:rsidTr="00A728B6">
        <w:trPr>
          <w:trHeight w:val="525"/>
        </w:trPr>
        <w:tc>
          <w:tcPr>
            <w:tcW w:w="8109" w:type="dxa"/>
            <w:gridSpan w:val="5"/>
          </w:tcPr>
          <w:p w:rsidR="00886AF8" w:rsidRPr="00A25E1A" w:rsidRDefault="00886AF8" w:rsidP="00886AF8">
            <w:r>
              <w:t>Власник</w:t>
            </w:r>
            <w:r w:rsidRPr="00A25E1A">
              <w:t xml:space="preserve"> цінних паперів підтверджує, що є належним власник</w:t>
            </w:r>
            <w:r>
              <w:t>ом</w:t>
            </w:r>
          </w:p>
        </w:tc>
        <w:tc>
          <w:tcPr>
            <w:tcW w:w="1956" w:type="dxa"/>
          </w:tcPr>
          <w:p w:rsidR="00886AF8" w:rsidRDefault="00886AF8" w:rsidP="00886AF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  <w:r>
              <w:t xml:space="preserve">Так </w:t>
            </w:r>
            <w:r>
              <w:sym w:font="Wingdings" w:char="F0FC"/>
            </w:r>
            <w:r>
              <w:t xml:space="preserve"> Ні </w:t>
            </w:r>
            <w:r>
              <w:sym w:font="Wingdings 2" w:char="F0A3"/>
            </w:r>
          </w:p>
          <w:p w:rsidR="00886AF8" w:rsidRDefault="00886AF8" w:rsidP="00886AF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</w:p>
        </w:tc>
      </w:tr>
      <w:tr w:rsidR="00886AF8" w:rsidRPr="00457B5D" w:rsidTr="00A728B6">
        <w:trPr>
          <w:trHeight w:val="525"/>
        </w:trPr>
        <w:tc>
          <w:tcPr>
            <w:tcW w:w="8109" w:type="dxa"/>
            <w:gridSpan w:val="5"/>
          </w:tcPr>
          <w:p w:rsidR="00886AF8" w:rsidRPr="00A25E1A" w:rsidRDefault="00886AF8" w:rsidP="00886AF8">
            <w:r>
              <w:t>Власник</w:t>
            </w:r>
            <w:r w:rsidRPr="00A25E1A">
              <w:t xml:space="preserve"> цінних паперів підтверджує, що не є </w:t>
            </w:r>
            <w:proofErr w:type="spellStart"/>
            <w:r w:rsidRPr="00A25E1A">
              <w:t>підсанкційн</w:t>
            </w:r>
            <w:r>
              <w:t>ою</w:t>
            </w:r>
            <w:proofErr w:type="spellEnd"/>
            <w:r w:rsidRPr="00A25E1A">
              <w:t xml:space="preserve"> особ</w:t>
            </w:r>
            <w:r>
              <w:t>ою</w:t>
            </w:r>
          </w:p>
        </w:tc>
        <w:tc>
          <w:tcPr>
            <w:tcW w:w="1956" w:type="dxa"/>
          </w:tcPr>
          <w:p w:rsidR="00A151DC" w:rsidRDefault="00A151DC" w:rsidP="00A151DC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  <w:r>
              <w:t xml:space="preserve">Так </w:t>
            </w:r>
            <w:r>
              <w:sym w:font="Wingdings" w:char="F0FC"/>
            </w:r>
            <w:r>
              <w:t xml:space="preserve"> Ні </w:t>
            </w:r>
            <w:r>
              <w:sym w:font="Wingdings 2" w:char="F0A3"/>
            </w:r>
          </w:p>
          <w:p w:rsidR="00886AF8" w:rsidRDefault="00886AF8" w:rsidP="00886AF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</w:p>
        </w:tc>
      </w:tr>
      <w:tr w:rsidR="00886AF8" w:rsidRPr="00457B5D" w:rsidTr="00A728B6">
        <w:trPr>
          <w:trHeight w:val="525"/>
        </w:trPr>
        <w:tc>
          <w:tcPr>
            <w:tcW w:w="8109" w:type="dxa"/>
            <w:gridSpan w:val="5"/>
          </w:tcPr>
          <w:p w:rsidR="00886AF8" w:rsidRPr="00A25E1A" w:rsidRDefault="00886AF8" w:rsidP="00886AF8">
            <w:r w:rsidRPr="00A25E1A">
              <w:t xml:space="preserve">Поданням цього розпорядження </w:t>
            </w:r>
            <w:r>
              <w:t>власник</w:t>
            </w:r>
            <w:r w:rsidRPr="00A25E1A">
              <w:t xml:space="preserve"> цінних паперів </w:t>
            </w:r>
            <w:r>
              <w:t xml:space="preserve">підтверджує, що </w:t>
            </w:r>
            <w:r w:rsidRPr="00A25E1A">
              <w:t>на</w:t>
            </w:r>
            <w:r>
              <w:t>дає</w:t>
            </w:r>
            <w:r w:rsidRPr="00A25E1A">
              <w:t xml:space="preserve"> свою згоду на блокування/розблокування цінних паперів на їх рахунках </w:t>
            </w:r>
          </w:p>
        </w:tc>
        <w:tc>
          <w:tcPr>
            <w:tcW w:w="1956" w:type="dxa"/>
          </w:tcPr>
          <w:p w:rsidR="00886AF8" w:rsidRDefault="00886AF8" w:rsidP="00886AF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  <w:r>
              <w:t xml:space="preserve">Так </w:t>
            </w:r>
            <w:r>
              <w:sym w:font="Wingdings" w:char="F0FC"/>
            </w:r>
            <w:r>
              <w:t xml:space="preserve"> Ні </w:t>
            </w:r>
            <w:r>
              <w:sym w:font="Wingdings 2" w:char="F0A3"/>
            </w:r>
          </w:p>
        </w:tc>
      </w:tr>
      <w:tr w:rsidR="00886AF8" w:rsidRPr="00457B5D" w:rsidTr="00A728B6">
        <w:trPr>
          <w:trHeight w:val="525"/>
        </w:trPr>
        <w:tc>
          <w:tcPr>
            <w:tcW w:w="8109" w:type="dxa"/>
            <w:gridSpan w:val="5"/>
          </w:tcPr>
          <w:p w:rsidR="00886AF8" w:rsidRDefault="00886AF8" w:rsidP="00886AF8">
            <w:r w:rsidRPr="00A25E1A">
              <w:t xml:space="preserve">Поданням цього розпорядження </w:t>
            </w:r>
            <w:r>
              <w:t>власник</w:t>
            </w:r>
            <w:r w:rsidRPr="00A25E1A">
              <w:t xml:space="preserve"> цінних паперів підтверджує, що нада</w:t>
            </w:r>
            <w:r>
              <w:t>є</w:t>
            </w:r>
            <w:r w:rsidRPr="00A25E1A">
              <w:t xml:space="preserve"> свою згоду з умовами Меморандуму у зв’язку з пропозицією щодо обміну та отриманням згоди</w:t>
            </w:r>
          </w:p>
        </w:tc>
        <w:tc>
          <w:tcPr>
            <w:tcW w:w="1956" w:type="dxa"/>
          </w:tcPr>
          <w:p w:rsidR="00886AF8" w:rsidRDefault="00886AF8" w:rsidP="00886AF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  <w:r>
              <w:t xml:space="preserve">Так </w:t>
            </w:r>
            <w:r>
              <w:sym w:font="Wingdings" w:char="F0FC"/>
            </w:r>
            <w:r>
              <w:t xml:space="preserve"> Ні </w:t>
            </w:r>
            <w:r>
              <w:sym w:font="Wingdings 2" w:char="F0A3"/>
            </w:r>
          </w:p>
        </w:tc>
      </w:tr>
    </w:tbl>
    <w:p w:rsidR="00BB1C2C" w:rsidRPr="00F65201" w:rsidRDefault="00BB1C2C" w:rsidP="00BB1C2C">
      <w:pPr>
        <w:tabs>
          <w:tab w:val="center" w:pos="2160"/>
        </w:tabs>
      </w:pPr>
      <w:bookmarkStart w:id="0" w:name="n4"/>
      <w:bookmarkEnd w:id="0"/>
      <w:r w:rsidRPr="00F65201">
        <w:tab/>
      </w:r>
    </w:p>
    <w:tbl>
      <w:tblPr>
        <w:tblpPr w:leftFromText="180" w:rightFromText="180" w:vertAnchor="text" w:horzAnchor="margin" w:tblpX="-147" w:tblpY="-75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4"/>
        <w:gridCol w:w="5841"/>
      </w:tblGrid>
      <w:tr w:rsidR="00BB1C2C" w:rsidRPr="00BB1C2C" w:rsidTr="009030D3">
        <w:trPr>
          <w:trHeight w:val="416"/>
        </w:trPr>
        <w:tc>
          <w:tcPr>
            <w:tcW w:w="4224" w:type="dxa"/>
            <w:shd w:val="clear" w:color="auto" w:fill="auto"/>
          </w:tcPr>
          <w:p w:rsidR="00BB1C2C" w:rsidRPr="00BB1C2C" w:rsidRDefault="004D128E" w:rsidP="00BB1C2C">
            <w:pPr>
              <w:ind w:left="-851"/>
            </w:pPr>
            <w:r>
              <w:t xml:space="preserve">              Дата складання</w:t>
            </w:r>
            <w:r w:rsidR="00BB1C2C" w:rsidRPr="00BB1C2C">
              <w:t xml:space="preserve"> розпорядження</w:t>
            </w:r>
          </w:p>
        </w:tc>
        <w:tc>
          <w:tcPr>
            <w:tcW w:w="5841" w:type="dxa"/>
            <w:shd w:val="clear" w:color="auto" w:fill="auto"/>
          </w:tcPr>
          <w:p w:rsidR="00BB1C2C" w:rsidRPr="00BB1C2C" w:rsidRDefault="00F74C27" w:rsidP="00C42613">
            <w:pPr>
              <w:ind w:left="-851"/>
            </w:pPr>
            <w:r>
              <w:t xml:space="preserve">    “    ”  </w:t>
            </w:r>
            <w:r w:rsidR="00503820" w:rsidRPr="00356988">
              <w:rPr>
                <w:highlight w:val="yellow"/>
              </w:rPr>
              <w:t>«</w:t>
            </w:r>
            <w:r w:rsidR="00C42613" w:rsidRPr="00356988">
              <w:rPr>
                <w:highlight w:val="yellow"/>
                <w:lang w:val="ru-RU"/>
              </w:rPr>
              <w:t>16</w:t>
            </w:r>
            <w:r w:rsidR="00ED330A" w:rsidRPr="00356988">
              <w:rPr>
                <w:highlight w:val="yellow"/>
              </w:rPr>
              <w:t>»</w:t>
            </w:r>
            <w:r w:rsidR="00BB1C2C" w:rsidRPr="00356988">
              <w:rPr>
                <w:highlight w:val="yellow"/>
              </w:rPr>
              <w:t xml:space="preserve"> </w:t>
            </w:r>
            <w:proofErr w:type="spellStart"/>
            <w:r w:rsidR="0095305B" w:rsidRPr="00356988">
              <w:rPr>
                <w:highlight w:val="yellow"/>
                <w:lang w:val="ru-RU"/>
              </w:rPr>
              <w:t>жовтня</w:t>
            </w:r>
            <w:proofErr w:type="spellEnd"/>
            <w:r w:rsidR="00C42613" w:rsidRPr="00356988">
              <w:rPr>
                <w:highlight w:val="yellow"/>
                <w:lang w:val="ru-RU"/>
              </w:rPr>
              <w:t xml:space="preserve"> </w:t>
            </w:r>
            <w:r w:rsidR="00BB1C2C" w:rsidRPr="00356988">
              <w:rPr>
                <w:highlight w:val="yellow"/>
              </w:rPr>
              <w:t>20</w:t>
            </w:r>
            <w:r w:rsidRPr="00356988">
              <w:rPr>
                <w:highlight w:val="yellow"/>
              </w:rPr>
              <w:t>2</w:t>
            </w:r>
            <w:r w:rsidR="007B36F3" w:rsidRPr="00356988">
              <w:rPr>
                <w:highlight w:val="yellow"/>
              </w:rPr>
              <w:t>4</w:t>
            </w:r>
            <w:r w:rsidR="00BB1C2C" w:rsidRPr="00356988">
              <w:rPr>
                <w:highlight w:val="yellow"/>
              </w:rPr>
              <w:t xml:space="preserve"> р.</w:t>
            </w:r>
          </w:p>
        </w:tc>
      </w:tr>
      <w:tr w:rsidR="00BB1C2C" w:rsidRPr="00BB1C2C" w:rsidTr="00BB1C2C">
        <w:tc>
          <w:tcPr>
            <w:tcW w:w="4224" w:type="dxa"/>
            <w:shd w:val="clear" w:color="auto" w:fill="auto"/>
          </w:tcPr>
          <w:p w:rsidR="00BB1C2C" w:rsidRDefault="00BB1C2C" w:rsidP="00BB1C2C"/>
          <w:p w:rsidR="00BB1C2C" w:rsidRPr="00BB1C2C" w:rsidRDefault="00BB1C2C" w:rsidP="00BB1C2C">
            <w:r>
              <w:t>Розпорядник</w:t>
            </w:r>
            <w:r w:rsidRPr="00BB1C2C">
              <w:t xml:space="preserve"> рахунку</w:t>
            </w:r>
          </w:p>
        </w:tc>
        <w:tc>
          <w:tcPr>
            <w:tcW w:w="5841" w:type="dxa"/>
            <w:shd w:val="clear" w:color="auto" w:fill="auto"/>
          </w:tcPr>
          <w:p w:rsidR="00BB1C2C" w:rsidRPr="00BB1C2C" w:rsidRDefault="00BB1C2C" w:rsidP="00BB1C2C">
            <w:pPr>
              <w:rPr>
                <w:iCs/>
                <w:sz w:val="16"/>
                <w:szCs w:val="16"/>
              </w:rPr>
            </w:pPr>
            <w:r w:rsidRPr="00BB1C2C">
              <w:rPr>
                <w:iCs/>
                <w:sz w:val="16"/>
                <w:szCs w:val="16"/>
              </w:rPr>
              <w:t xml:space="preserve">  </w:t>
            </w:r>
          </w:p>
          <w:p w:rsidR="00BB1C2C" w:rsidRPr="00E0735B" w:rsidRDefault="00BB1C2C" w:rsidP="00BB1C2C"/>
          <w:p w:rsidR="00BB1C2C" w:rsidRPr="00E0735B" w:rsidRDefault="00E0735B" w:rsidP="00BB1C2C">
            <w:pPr>
              <w:rPr>
                <w:iCs/>
                <w:sz w:val="16"/>
                <w:szCs w:val="16"/>
              </w:rPr>
            </w:pPr>
            <w:r>
              <w:t>_________________</w:t>
            </w:r>
            <w:r w:rsidR="00BB1C2C" w:rsidRPr="00E0735B">
              <w:t xml:space="preserve"> </w:t>
            </w:r>
            <w:r w:rsidR="00C42613">
              <w:t xml:space="preserve"> </w:t>
            </w:r>
            <w:bookmarkStart w:id="1" w:name="_GoBack"/>
            <w:bookmarkEnd w:id="1"/>
            <w:r w:rsidR="00B4426E" w:rsidRPr="00E10C4F">
              <w:rPr>
                <w:highlight w:val="yellow"/>
              </w:rPr>
              <w:t>ІВАНОВ ІВАН ІВАНОВИЧ</w:t>
            </w:r>
          </w:p>
          <w:p w:rsidR="00BB1C2C" w:rsidRPr="00BB1C2C" w:rsidRDefault="00BB1C2C" w:rsidP="001F4321">
            <w:r w:rsidRPr="00BB1C2C">
              <w:rPr>
                <w:iCs/>
                <w:sz w:val="16"/>
                <w:szCs w:val="16"/>
              </w:rPr>
              <w:t xml:space="preserve">             (підпис)   (печатка)                    </w:t>
            </w:r>
            <w:r w:rsidR="001F4321">
              <w:rPr>
                <w:iCs/>
                <w:sz w:val="16"/>
                <w:szCs w:val="16"/>
              </w:rPr>
              <w:t xml:space="preserve">        </w:t>
            </w:r>
            <w:r w:rsidR="00830798">
              <w:rPr>
                <w:iCs/>
                <w:sz w:val="16"/>
                <w:szCs w:val="16"/>
              </w:rPr>
              <w:t xml:space="preserve">  </w:t>
            </w:r>
            <w:r w:rsidR="001F4321">
              <w:rPr>
                <w:iCs/>
                <w:sz w:val="16"/>
                <w:szCs w:val="16"/>
              </w:rPr>
              <w:t xml:space="preserve">    </w:t>
            </w:r>
            <w:r w:rsidRPr="00BB1C2C">
              <w:rPr>
                <w:iCs/>
                <w:sz w:val="16"/>
                <w:szCs w:val="16"/>
              </w:rPr>
              <w:t xml:space="preserve">    (ПІБ</w:t>
            </w:r>
            <w:r w:rsidR="001F4321">
              <w:rPr>
                <w:iCs/>
                <w:sz w:val="16"/>
                <w:szCs w:val="16"/>
              </w:rPr>
              <w:t xml:space="preserve"> розпорядника  </w:t>
            </w:r>
            <w:r w:rsidRPr="00BB1C2C">
              <w:rPr>
                <w:iCs/>
                <w:sz w:val="16"/>
                <w:szCs w:val="16"/>
              </w:rPr>
              <w:t>)</w:t>
            </w:r>
          </w:p>
        </w:tc>
      </w:tr>
    </w:tbl>
    <w:p w:rsidR="00B4426E" w:rsidRDefault="00B4426E" w:rsidP="00886AF8">
      <w:pPr>
        <w:tabs>
          <w:tab w:val="left" w:pos="360"/>
        </w:tabs>
        <w:rPr>
          <w:lang w:val="ru-RU"/>
        </w:rPr>
      </w:pPr>
    </w:p>
    <w:p w:rsidR="00B4426E" w:rsidRDefault="00B4426E" w:rsidP="00886AF8">
      <w:pPr>
        <w:tabs>
          <w:tab w:val="left" w:pos="360"/>
        </w:tabs>
        <w:rPr>
          <w:lang w:val="ru-RU"/>
        </w:rPr>
      </w:pPr>
    </w:p>
    <w:p w:rsidR="00B4426E" w:rsidRDefault="00B4426E" w:rsidP="00886AF8">
      <w:pPr>
        <w:tabs>
          <w:tab w:val="left" w:pos="360"/>
        </w:tabs>
        <w:rPr>
          <w:lang w:val="ru-RU"/>
        </w:rPr>
      </w:pPr>
    </w:p>
    <w:p w:rsidR="00B4426E" w:rsidRDefault="00B4426E" w:rsidP="00886AF8">
      <w:pPr>
        <w:tabs>
          <w:tab w:val="left" w:pos="360"/>
        </w:tabs>
        <w:rPr>
          <w:lang w:val="ru-RU"/>
        </w:rPr>
      </w:pPr>
    </w:p>
    <w:p w:rsidR="00B4426E" w:rsidRDefault="00B4426E" w:rsidP="00886AF8">
      <w:pPr>
        <w:tabs>
          <w:tab w:val="left" w:pos="360"/>
        </w:tabs>
        <w:rPr>
          <w:lang w:val="ru-RU"/>
        </w:rPr>
      </w:pPr>
    </w:p>
    <w:p w:rsidR="00B4426E" w:rsidRDefault="00B4426E" w:rsidP="00886AF8">
      <w:pPr>
        <w:tabs>
          <w:tab w:val="left" w:pos="360"/>
        </w:tabs>
        <w:rPr>
          <w:lang w:val="ru-RU"/>
        </w:rPr>
      </w:pPr>
    </w:p>
    <w:sectPr w:rsidR="00B4426E" w:rsidSect="00AD1248">
      <w:headerReference w:type="even" r:id="rId8"/>
      <w:headerReference w:type="first" r:id="rId9"/>
      <w:pgSz w:w="11906" w:h="16838"/>
      <w:pgMar w:top="426" w:right="1133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A56" w:rsidRDefault="00D71A56">
      <w:r>
        <w:separator/>
      </w:r>
    </w:p>
  </w:endnote>
  <w:endnote w:type="continuationSeparator" w:id="0">
    <w:p w:rsidR="00D71A56" w:rsidRDefault="00D71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A56" w:rsidRDefault="00D71A56">
      <w:r>
        <w:separator/>
      </w:r>
    </w:p>
  </w:footnote>
  <w:footnote w:type="continuationSeparator" w:id="0">
    <w:p w:rsidR="00D71A56" w:rsidRDefault="00D71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2BF" w:rsidRDefault="003F351B" w:rsidP="002C5ABB">
    <w:pPr>
      <w:pStyle w:val="a5"/>
      <w:framePr w:wrap="around" w:vAnchor="text" w:hAnchor="margin" w:xAlign="center" w:y="1"/>
      <w:rPr>
        <w:rStyle w:val="a6"/>
      </w:rPr>
    </w:pPr>
    <w:r w:rsidRPr="003F351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9" type="#_x0000_t202" alt="Конфіденційно/Confidential" style="position:absolute;margin-left:-26.35pt;margin-top:0;width:34.95pt;height:34.95pt;z-index:251659264;visibility:visible;mso-wrap-style:none;mso-wrap-distance-left:0;mso-wrap-distance-right:0;mso-position-horizontal:right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<v:fill o:detectmouseclick="t"/>
          <v:textbox style="mso-fit-shape-to-text:t" inset="0,15pt,20pt,0">
            <w:txbxContent>
              <w:p w:rsidR="00B32DBE" w:rsidRPr="00B32DBE" w:rsidRDefault="00B32DBE" w:rsidP="00B32DBE">
                <w:pPr>
                  <w:rPr>
                    <w:rFonts w:ascii="Calibri" w:eastAsia="Calibri" w:hAnsi="Calibri" w:cs="Calibri"/>
                    <w:noProof/>
                    <w:color w:val="000000"/>
                    <w:sz w:val="20"/>
                    <w:szCs w:val="20"/>
                  </w:rPr>
                </w:pPr>
                <w:r w:rsidRPr="00B32DBE">
                  <w:rPr>
                    <w:rFonts w:ascii="Calibri" w:eastAsia="Calibri" w:hAnsi="Calibri" w:cs="Calibri"/>
                    <w:noProof/>
                    <w:color w:val="000000"/>
                    <w:sz w:val="20"/>
                    <w:szCs w:val="20"/>
                  </w:rPr>
                  <w:t>Конфіденційно/Confidential</w:t>
                </w:r>
              </w:p>
            </w:txbxContent>
          </v:textbox>
          <w10:wrap anchorx="page" anchory="page"/>
        </v:shape>
      </w:pict>
    </w:r>
    <w:r>
      <w:rPr>
        <w:rStyle w:val="a6"/>
      </w:rPr>
      <w:fldChar w:fldCharType="begin"/>
    </w:r>
    <w:r w:rsidR="000312B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12BF" w:rsidRDefault="000312B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DBE" w:rsidRDefault="003F351B">
    <w:pPr>
      <w:pStyle w:val="a5"/>
    </w:pPr>
    <w:r w:rsidRPr="003F351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alt="Конфіденційно/Confidential" style="position:absolute;margin-left:-26.35pt;margin-top:0;width:34.95pt;height:34.95pt;z-index:251658240;visibility:visible;mso-wrap-style:none;mso-wrap-distance-left:0;mso-wrap-distance-right:0;mso-position-horizontal:right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" filled="f" stroked="f">
          <v:textbox style="mso-fit-shape-to-text:t" inset="0,15pt,20pt,0">
            <w:txbxContent>
              <w:p w:rsidR="00B32DBE" w:rsidRPr="00B32DBE" w:rsidRDefault="00B32DBE" w:rsidP="00B32DBE">
                <w:pPr>
                  <w:rPr>
                    <w:rFonts w:ascii="Calibri" w:eastAsia="Calibri" w:hAnsi="Calibri" w:cs="Calibri"/>
                    <w:noProof/>
                    <w:color w:val="000000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0D6F1A9C"/>
    <w:multiLevelType w:val="hybridMultilevel"/>
    <w:tmpl w:val="5BF894BA"/>
    <w:lvl w:ilvl="0" w:tplc="9446AE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AD6A95"/>
    <w:multiLevelType w:val="hybridMultilevel"/>
    <w:tmpl w:val="3C20EA4C"/>
    <w:lvl w:ilvl="0" w:tplc="028AB7A4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5723BC4"/>
    <w:multiLevelType w:val="hybridMultilevel"/>
    <w:tmpl w:val="3D2AF276"/>
    <w:lvl w:ilvl="0" w:tplc="9B76A1F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EFD5BFA"/>
    <w:multiLevelType w:val="multilevel"/>
    <w:tmpl w:val="3C20EA4C"/>
    <w:lvl w:ilvl="0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8DB6759"/>
    <w:multiLevelType w:val="hybridMultilevel"/>
    <w:tmpl w:val="E2880C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00B5A"/>
    <w:multiLevelType w:val="hybridMultilevel"/>
    <w:tmpl w:val="515A4666"/>
    <w:lvl w:ilvl="0" w:tplc="0422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F337C35"/>
    <w:multiLevelType w:val="hybridMultilevel"/>
    <w:tmpl w:val="7F6CC068"/>
    <w:lvl w:ilvl="0" w:tplc="028AB7A4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1717869"/>
    <w:multiLevelType w:val="hybridMultilevel"/>
    <w:tmpl w:val="9A681880"/>
    <w:lvl w:ilvl="0" w:tplc="011044F8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67EBA"/>
    <w:rsid w:val="00001E94"/>
    <w:rsid w:val="000037A4"/>
    <w:rsid w:val="00006AFF"/>
    <w:rsid w:val="00021EBF"/>
    <w:rsid w:val="00025280"/>
    <w:rsid w:val="00026EB7"/>
    <w:rsid w:val="00027606"/>
    <w:rsid w:val="000312BF"/>
    <w:rsid w:val="00037E32"/>
    <w:rsid w:val="000503A7"/>
    <w:rsid w:val="000556FF"/>
    <w:rsid w:val="000614F3"/>
    <w:rsid w:val="00061FC4"/>
    <w:rsid w:val="000671CF"/>
    <w:rsid w:val="00067282"/>
    <w:rsid w:val="00072D9C"/>
    <w:rsid w:val="00072E7F"/>
    <w:rsid w:val="0007333C"/>
    <w:rsid w:val="00073566"/>
    <w:rsid w:val="00077A60"/>
    <w:rsid w:val="00077A63"/>
    <w:rsid w:val="00081DAF"/>
    <w:rsid w:val="00083B3F"/>
    <w:rsid w:val="00092292"/>
    <w:rsid w:val="00094A98"/>
    <w:rsid w:val="000951A6"/>
    <w:rsid w:val="000A3531"/>
    <w:rsid w:val="000A76DE"/>
    <w:rsid w:val="000B5CF9"/>
    <w:rsid w:val="000B78DC"/>
    <w:rsid w:val="000B7C25"/>
    <w:rsid w:val="000C1A0F"/>
    <w:rsid w:val="000C58EC"/>
    <w:rsid w:val="000C7F26"/>
    <w:rsid w:val="000D25A5"/>
    <w:rsid w:val="000E057A"/>
    <w:rsid w:val="000E1A7F"/>
    <w:rsid w:val="000E33CF"/>
    <w:rsid w:val="000E38BF"/>
    <w:rsid w:val="000F3A8A"/>
    <w:rsid w:val="0010014C"/>
    <w:rsid w:val="00100F4B"/>
    <w:rsid w:val="0010249B"/>
    <w:rsid w:val="00102776"/>
    <w:rsid w:val="001150EF"/>
    <w:rsid w:val="0011599B"/>
    <w:rsid w:val="001177F3"/>
    <w:rsid w:val="00120297"/>
    <w:rsid w:val="001243B1"/>
    <w:rsid w:val="0012526A"/>
    <w:rsid w:val="0012653D"/>
    <w:rsid w:val="0013473D"/>
    <w:rsid w:val="00141B3B"/>
    <w:rsid w:val="001422E8"/>
    <w:rsid w:val="00146AAD"/>
    <w:rsid w:val="00146DC2"/>
    <w:rsid w:val="00150425"/>
    <w:rsid w:val="00151075"/>
    <w:rsid w:val="00153A1F"/>
    <w:rsid w:val="0015547B"/>
    <w:rsid w:val="001579BA"/>
    <w:rsid w:val="00160974"/>
    <w:rsid w:val="00164E3C"/>
    <w:rsid w:val="001651CF"/>
    <w:rsid w:val="00170776"/>
    <w:rsid w:val="001707E4"/>
    <w:rsid w:val="00170E5F"/>
    <w:rsid w:val="00175D5D"/>
    <w:rsid w:val="0018177B"/>
    <w:rsid w:val="00183849"/>
    <w:rsid w:val="00194CE4"/>
    <w:rsid w:val="0019779A"/>
    <w:rsid w:val="001A351D"/>
    <w:rsid w:val="001B089F"/>
    <w:rsid w:val="001B5127"/>
    <w:rsid w:val="001D291F"/>
    <w:rsid w:val="001D6DFE"/>
    <w:rsid w:val="001E0699"/>
    <w:rsid w:val="001E4338"/>
    <w:rsid w:val="001E6792"/>
    <w:rsid w:val="001F1EC9"/>
    <w:rsid w:val="001F4321"/>
    <w:rsid w:val="0020678A"/>
    <w:rsid w:val="002102EC"/>
    <w:rsid w:val="00232AF3"/>
    <w:rsid w:val="00234058"/>
    <w:rsid w:val="002356A8"/>
    <w:rsid w:val="002363AE"/>
    <w:rsid w:val="00240DB2"/>
    <w:rsid w:val="00242CAE"/>
    <w:rsid w:val="00245CC6"/>
    <w:rsid w:val="00252708"/>
    <w:rsid w:val="00254427"/>
    <w:rsid w:val="002620C7"/>
    <w:rsid w:val="002652AE"/>
    <w:rsid w:val="00275715"/>
    <w:rsid w:val="00277EF4"/>
    <w:rsid w:val="00280C9C"/>
    <w:rsid w:val="002968AC"/>
    <w:rsid w:val="0029740E"/>
    <w:rsid w:val="002A6637"/>
    <w:rsid w:val="002A75F3"/>
    <w:rsid w:val="002B3366"/>
    <w:rsid w:val="002B554C"/>
    <w:rsid w:val="002B68D9"/>
    <w:rsid w:val="002B72A2"/>
    <w:rsid w:val="002B7FA5"/>
    <w:rsid w:val="002C19A7"/>
    <w:rsid w:val="002C3739"/>
    <w:rsid w:val="002C54F7"/>
    <w:rsid w:val="002C5ABB"/>
    <w:rsid w:val="002D0A1E"/>
    <w:rsid w:val="002E347F"/>
    <w:rsid w:val="002F0594"/>
    <w:rsid w:val="002F22FC"/>
    <w:rsid w:val="00307D7A"/>
    <w:rsid w:val="00311204"/>
    <w:rsid w:val="00315F7F"/>
    <w:rsid w:val="00316F9C"/>
    <w:rsid w:val="00321434"/>
    <w:rsid w:val="0032402C"/>
    <w:rsid w:val="00326F62"/>
    <w:rsid w:val="003317DC"/>
    <w:rsid w:val="00334052"/>
    <w:rsid w:val="003406C5"/>
    <w:rsid w:val="00343478"/>
    <w:rsid w:val="003454BA"/>
    <w:rsid w:val="0035564B"/>
    <w:rsid w:val="00356988"/>
    <w:rsid w:val="003722B5"/>
    <w:rsid w:val="00372923"/>
    <w:rsid w:val="00374C4B"/>
    <w:rsid w:val="003940B8"/>
    <w:rsid w:val="0039543A"/>
    <w:rsid w:val="00396822"/>
    <w:rsid w:val="003B5A06"/>
    <w:rsid w:val="003C0AAC"/>
    <w:rsid w:val="003C1ABA"/>
    <w:rsid w:val="003C3846"/>
    <w:rsid w:val="003D0EC7"/>
    <w:rsid w:val="003D1BB4"/>
    <w:rsid w:val="003D4317"/>
    <w:rsid w:val="003F2ABC"/>
    <w:rsid w:val="003F351B"/>
    <w:rsid w:val="00400B04"/>
    <w:rsid w:val="00401394"/>
    <w:rsid w:val="00404D9E"/>
    <w:rsid w:val="004068AA"/>
    <w:rsid w:val="00410CE4"/>
    <w:rsid w:val="004111C2"/>
    <w:rsid w:val="00411BEE"/>
    <w:rsid w:val="004134CA"/>
    <w:rsid w:val="00415F08"/>
    <w:rsid w:val="00420238"/>
    <w:rsid w:val="004246EF"/>
    <w:rsid w:val="00430F78"/>
    <w:rsid w:val="00431EDE"/>
    <w:rsid w:val="004450A5"/>
    <w:rsid w:val="004518E8"/>
    <w:rsid w:val="00452764"/>
    <w:rsid w:val="00453491"/>
    <w:rsid w:val="004537E7"/>
    <w:rsid w:val="004550EF"/>
    <w:rsid w:val="004618C0"/>
    <w:rsid w:val="00464A76"/>
    <w:rsid w:val="00470F11"/>
    <w:rsid w:val="00477FBD"/>
    <w:rsid w:val="00485DF1"/>
    <w:rsid w:val="004867BE"/>
    <w:rsid w:val="004868DC"/>
    <w:rsid w:val="00490997"/>
    <w:rsid w:val="004912A1"/>
    <w:rsid w:val="004913E2"/>
    <w:rsid w:val="0049220D"/>
    <w:rsid w:val="00495DEA"/>
    <w:rsid w:val="004A734D"/>
    <w:rsid w:val="004B7BA0"/>
    <w:rsid w:val="004C030C"/>
    <w:rsid w:val="004C2741"/>
    <w:rsid w:val="004C40FD"/>
    <w:rsid w:val="004C4EF9"/>
    <w:rsid w:val="004D128E"/>
    <w:rsid w:val="004D1E9A"/>
    <w:rsid w:val="004D1F85"/>
    <w:rsid w:val="004E0987"/>
    <w:rsid w:val="004E36ED"/>
    <w:rsid w:val="004E5A02"/>
    <w:rsid w:val="004F1F6A"/>
    <w:rsid w:val="004F2F8F"/>
    <w:rsid w:val="004F3A02"/>
    <w:rsid w:val="004F60A9"/>
    <w:rsid w:val="004F63DF"/>
    <w:rsid w:val="00500BE9"/>
    <w:rsid w:val="00501EB2"/>
    <w:rsid w:val="00503820"/>
    <w:rsid w:val="005060E1"/>
    <w:rsid w:val="00507068"/>
    <w:rsid w:val="005144CE"/>
    <w:rsid w:val="0051524F"/>
    <w:rsid w:val="00521290"/>
    <w:rsid w:val="005217F0"/>
    <w:rsid w:val="0052728D"/>
    <w:rsid w:val="00536E6E"/>
    <w:rsid w:val="00536F70"/>
    <w:rsid w:val="005534A7"/>
    <w:rsid w:val="005546F2"/>
    <w:rsid w:val="00560D60"/>
    <w:rsid w:val="00562662"/>
    <w:rsid w:val="005626A1"/>
    <w:rsid w:val="005764B6"/>
    <w:rsid w:val="00583DC5"/>
    <w:rsid w:val="00597D1C"/>
    <w:rsid w:val="005A27F1"/>
    <w:rsid w:val="005A50A2"/>
    <w:rsid w:val="005A6A38"/>
    <w:rsid w:val="005A6DED"/>
    <w:rsid w:val="005B6B0F"/>
    <w:rsid w:val="005C0FA7"/>
    <w:rsid w:val="005D3F75"/>
    <w:rsid w:val="005D518B"/>
    <w:rsid w:val="005D79B2"/>
    <w:rsid w:val="005D7FD3"/>
    <w:rsid w:val="005E3867"/>
    <w:rsid w:val="005E5C77"/>
    <w:rsid w:val="005F090D"/>
    <w:rsid w:val="005F6B8E"/>
    <w:rsid w:val="00606877"/>
    <w:rsid w:val="0061017F"/>
    <w:rsid w:val="00620936"/>
    <w:rsid w:val="0062392D"/>
    <w:rsid w:val="00640BDC"/>
    <w:rsid w:val="006436ED"/>
    <w:rsid w:val="0064760C"/>
    <w:rsid w:val="00664530"/>
    <w:rsid w:val="006712B2"/>
    <w:rsid w:val="006817A6"/>
    <w:rsid w:val="006842B7"/>
    <w:rsid w:val="00684E00"/>
    <w:rsid w:val="0069363E"/>
    <w:rsid w:val="006940B5"/>
    <w:rsid w:val="00694111"/>
    <w:rsid w:val="006945B0"/>
    <w:rsid w:val="006A198A"/>
    <w:rsid w:val="006B1957"/>
    <w:rsid w:val="006B6ED4"/>
    <w:rsid w:val="006C73DE"/>
    <w:rsid w:val="006D3B21"/>
    <w:rsid w:val="006D47E6"/>
    <w:rsid w:val="006D60D3"/>
    <w:rsid w:val="006E0FB0"/>
    <w:rsid w:val="006E2B11"/>
    <w:rsid w:val="006E6812"/>
    <w:rsid w:val="006E70F1"/>
    <w:rsid w:val="006E7ED5"/>
    <w:rsid w:val="006F1A2B"/>
    <w:rsid w:val="007045DD"/>
    <w:rsid w:val="00705523"/>
    <w:rsid w:val="0071772A"/>
    <w:rsid w:val="00720186"/>
    <w:rsid w:val="00724352"/>
    <w:rsid w:val="00726BD5"/>
    <w:rsid w:val="00730F73"/>
    <w:rsid w:val="00731E92"/>
    <w:rsid w:val="00733495"/>
    <w:rsid w:val="0073626E"/>
    <w:rsid w:val="00742BA5"/>
    <w:rsid w:val="00746DF0"/>
    <w:rsid w:val="0075207D"/>
    <w:rsid w:val="0075733D"/>
    <w:rsid w:val="00763AFB"/>
    <w:rsid w:val="00765CF2"/>
    <w:rsid w:val="00767C12"/>
    <w:rsid w:val="00772BA8"/>
    <w:rsid w:val="00772E26"/>
    <w:rsid w:val="00773F1B"/>
    <w:rsid w:val="00780476"/>
    <w:rsid w:val="00790E07"/>
    <w:rsid w:val="007A2D75"/>
    <w:rsid w:val="007B3234"/>
    <w:rsid w:val="007B3650"/>
    <w:rsid w:val="007B36F3"/>
    <w:rsid w:val="007C2B43"/>
    <w:rsid w:val="007C4708"/>
    <w:rsid w:val="007C76E3"/>
    <w:rsid w:val="007D26DB"/>
    <w:rsid w:val="007D4B07"/>
    <w:rsid w:val="007D4CEE"/>
    <w:rsid w:val="007D6F9D"/>
    <w:rsid w:val="007E0467"/>
    <w:rsid w:val="007E37C0"/>
    <w:rsid w:val="007E38B6"/>
    <w:rsid w:val="007E4DAE"/>
    <w:rsid w:val="007E56E3"/>
    <w:rsid w:val="008029AE"/>
    <w:rsid w:val="00814579"/>
    <w:rsid w:val="00821289"/>
    <w:rsid w:val="0082255D"/>
    <w:rsid w:val="00824929"/>
    <w:rsid w:val="00830798"/>
    <w:rsid w:val="0084198D"/>
    <w:rsid w:val="00844CC2"/>
    <w:rsid w:val="008477EE"/>
    <w:rsid w:val="00853FB4"/>
    <w:rsid w:val="00860838"/>
    <w:rsid w:val="00862A4B"/>
    <w:rsid w:val="008669DD"/>
    <w:rsid w:val="00867362"/>
    <w:rsid w:val="00886AF8"/>
    <w:rsid w:val="00890758"/>
    <w:rsid w:val="00892D06"/>
    <w:rsid w:val="00893756"/>
    <w:rsid w:val="0089406F"/>
    <w:rsid w:val="008948D2"/>
    <w:rsid w:val="008A2028"/>
    <w:rsid w:val="008A27D4"/>
    <w:rsid w:val="008A5D79"/>
    <w:rsid w:val="008B547A"/>
    <w:rsid w:val="008B5C28"/>
    <w:rsid w:val="008B7C53"/>
    <w:rsid w:val="008C2D02"/>
    <w:rsid w:val="008C399E"/>
    <w:rsid w:val="008C64EC"/>
    <w:rsid w:val="008D4E76"/>
    <w:rsid w:val="008D5FA4"/>
    <w:rsid w:val="008E605F"/>
    <w:rsid w:val="008E6C81"/>
    <w:rsid w:val="008F0A7C"/>
    <w:rsid w:val="008F4B16"/>
    <w:rsid w:val="008F7727"/>
    <w:rsid w:val="008F79C4"/>
    <w:rsid w:val="009030D3"/>
    <w:rsid w:val="00914089"/>
    <w:rsid w:val="00916817"/>
    <w:rsid w:val="0092233B"/>
    <w:rsid w:val="009233A4"/>
    <w:rsid w:val="00933108"/>
    <w:rsid w:val="00933767"/>
    <w:rsid w:val="009408AE"/>
    <w:rsid w:val="009424AA"/>
    <w:rsid w:val="00943C0E"/>
    <w:rsid w:val="00951F74"/>
    <w:rsid w:val="0095305B"/>
    <w:rsid w:val="00953EA1"/>
    <w:rsid w:val="00962F7A"/>
    <w:rsid w:val="0097069A"/>
    <w:rsid w:val="0097451C"/>
    <w:rsid w:val="00976589"/>
    <w:rsid w:val="0098002C"/>
    <w:rsid w:val="009807C5"/>
    <w:rsid w:val="009811EB"/>
    <w:rsid w:val="00981FDD"/>
    <w:rsid w:val="009A1426"/>
    <w:rsid w:val="009A7F63"/>
    <w:rsid w:val="009B07A7"/>
    <w:rsid w:val="009B180C"/>
    <w:rsid w:val="009B33BA"/>
    <w:rsid w:val="009B37AF"/>
    <w:rsid w:val="009B61D9"/>
    <w:rsid w:val="009C1DE1"/>
    <w:rsid w:val="009C68EC"/>
    <w:rsid w:val="009C7D9E"/>
    <w:rsid w:val="009C7F7A"/>
    <w:rsid w:val="009D4BBD"/>
    <w:rsid w:val="009D788F"/>
    <w:rsid w:val="009F023A"/>
    <w:rsid w:val="009F576A"/>
    <w:rsid w:val="009F6B84"/>
    <w:rsid w:val="00A07B17"/>
    <w:rsid w:val="00A120B3"/>
    <w:rsid w:val="00A12DCF"/>
    <w:rsid w:val="00A151DC"/>
    <w:rsid w:val="00A22E8C"/>
    <w:rsid w:val="00A2350A"/>
    <w:rsid w:val="00A305E8"/>
    <w:rsid w:val="00A36841"/>
    <w:rsid w:val="00A467EB"/>
    <w:rsid w:val="00A46C47"/>
    <w:rsid w:val="00A53C0B"/>
    <w:rsid w:val="00A5442E"/>
    <w:rsid w:val="00A630D3"/>
    <w:rsid w:val="00A7286A"/>
    <w:rsid w:val="00A728B6"/>
    <w:rsid w:val="00A73A5A"/>
    <w:rsid w:val="00A74377"/>
    <w:rsid w:val="00A77677"/>
    <w:rsid w:val="00A80696"/>
    <w:rsid w:val="00A82522"/>
    <w:rsid w:val="00A87848"/>
    <w:rsid w:val="00A90007"/>
    <w:rsid w:val="00A94309"/>
    <w:rsid w:val="00A96E9A"/>
    <w:rsid w:val="00A96EB7"/>
    <w:rsid w:val="00AA1F24"/>
    <w:rsid w:val="00AB08B4"/>
    <w:rsid w:val="00AB4C68"/>
    <w:rsid w:val="00AB61D3"/>
    <w:rsid w:val="00AB7305"/>
    <w:rsid w:val="00AC0C71"/>
    <w:rsid w:val="00AD1248"/>
    <w:rsid w:val="00AD6B20"/>
    <w:rsid w:val="00AE52C2"/>
    <w:rsid w:val="00AE565E"/>
    <w:rsid w:val="00AE6565"/>
    <w:rsid w:val="00AE6E21"/>
    <w:rsid w:val="00AE6ECE"/>
    <w:rsid w:val="00AE7A83"/>
    <w:rsid w:val="00AF2F53"/>
    <w:rsid w:val="00AF4902"/>
    <w:rsid w:val="00AF4D42"/>
    <w:rsid w:val="00AF4DEF"/>
    <w:rsid w:val="00B06CC7"/>
    <w:rsid w:val="00B078C5"/>
    <w:rsid w:val="00B07F4C"/>
    <w:rsid w:val="00B133BA"/>
    <w:rsid w:val="00B14C33"/>
    <w:rsid w:val="00B2023C"/>
    <w:rsid w:val="00B20E0E"/>
    <w:rsid w:val="00B21B05"/>
    <w:rsid w:val="00B25DC4"/>
    <w:rsid w:val="00B306CA"/>
    <w:rsid w:val="00B32DBE"/>
    <w:rsid w:val="00B334A2"/>
    <w:rsid w:val="00B33A55"/>
    <w:rsid w:val="00B3423C"/>
    <w:rsid w:val="00B401BE"/>
    <w:rsid w:val="00B404A4"/>
    <w:rsid w:val="00B4426E"/>
    <w:rsid w:val="00B471F9"/>
    <w:rsid w:val="00B52568"/>
    <w:rsid w:val="00B64B23"/>
    <w:rsid w:val="00B7585D"/>
    <w:rsid w:val="00B83722"/>
    <w:rsid w:val="00B90EA9"/>
    <w:rsid w:val="00B96836"/>
    <w:rsid w:val="00BA67EA"/>
    <w:rsid w:val="00BA710C"/>
    <w:rsid w:val="00BB181B"/>
    <w:rsid w:val="00BB1C2C"/>
    <w:rsid w:val="00BD0BEC"/>
    <w:rsid w:val="00BD0FAB"/>
    <w:rsid w:val="00BD1059"/>
    <w:rsid w:val="00BD1E72"/>
    <w:rsid w:val="00BD56B5"/>
    <w:rsid w:val="00BD6865"/>
    <w:rsid w:val="00BE3903"/>
    <w:rsid w:val="00BE530E"/>
    <w:rsid w:val="00C01DC5"/>
    <w:rsid w:val="00C06D0E"/>
    <w:rsid w:val="00C1018D"/>
    <w:rsid w:val="00C101B1"/>
    <w:rsid w:val="00C101C0"/>
    <w:rsid w:val="00C10CD2"/>
    <w:rsid w:val="00C1678B"/>
    <w:rsid w:val="00C2698C"/>
    <w:rsid w:val="00C31A7E"/>
    <w:rsid w:val="00C345BC"/>
    <w:rsid w:val="00C3795B"/>
    <w:rsid w:val="00C41913"/>
    <w:rsid w:val="00C41D23"/>
    <w:rsid w:val="00C42613"/>
    <w:rsid w:val="00C460FD"/>
    <w:rsid w:val="00C46D28"/>
    <w:rsid w:val="00C52C6D"/>
    <w:rsid w:val="00C577BB"/>
    <w:rsid w:val="00C604DC"/>
    <w:rsid w:val="00C607FD"/>
    <w:rsid w:val="00C64E1F"/>
    <w:rsid w:val="00C6716A"/>
    <w:rsid w:val="00C75206"/>
    <w:rsid w:val="00C878D4"/>
    <w:rsid w:val="00C93A25"/>
    <w:rsid w:val="00C93F61"/>
    <w:rsid w:val="00C94736"/>
    <w:rsid w:val="00CA3075"/>
    <w:rsid w:val="00CA583D"/>
    <w:rsid w:val="00CA7EB3"/>
    <w:rsid w:val="00CB2221"/>
    <w:rsid w:val="00CB267C"/>
    <w:rsid w:val="00CB2835"/>
    <w:rsid w:val="00CB6B80"/>
    <w:rsid w:val="00CC141B"/>
    <w:rsid w:val="00CC2077"/>
    <w:rsid w:val="00CD1E47"/>
    <w:rsid w:val="00CD4024"/>
    <w:rsid w:val="00CD662F"/>
    <w:rsid w:val="00CE0E74"/>
    <w:rsid w:val="00CE4D77"/>
    <w:rsid w:val="00CE4FC0"/>
    <w:rsid w:val="00CE5EA5"/>
    <w:rsid w:val="00CE71A1"/>
    <w:rsid w:val="00D00098"/>
    <w:rsid w:val="00D01879"/>
    <w:rsid w:val="00D02998"/>
    <w:rsid w:val="00D15F3E"/>
    <w:rsid w:val="00D16F3F"/>
    <w:rsid w:val="00D17475"/>
    <w:rsid w:val="00D251C0"/>
    <w:rsid w:val="00D40E31"/>
    <w:rsid w:val="00D44F81"/>
    <w:rsid w:val="00D4775F"/>
    <w:rsid w:val="00D55947"/>
    <w:rsid w:val="00D55A3B"/>
    <w:rsid w:val="00D607B0"/>
    <w:rsid w:val="00D66019"/>
    <w:rsid w:val="00D660CF"/>
    <w:rsid w:val="00D71A56"/>
    <w:rsid w:val="00D73432"/>
    <w:rsid w:val="00D744D9"/>
    <w:rsid w:val="00D77D6C"/>
    <w:rsid w:val="00D81436"/>
    <w:rsid w:val="00D83366"/>
    <w:rsid w:val="00D869D9"/>
    <w:rsid w:val="00D871E4"/>
    <w:rsid w:val="00D95E49"/>
    <w:rsid w:val="00D97692"/>
    <w:rsid w:val="00DA5890"/>
    <w:rsid w:val="00DB1443"/>
    <w:rsid w:val="00DC6E0A"/>
    <w:rsid w:val="00DD773F"/>
    <w:rsid w:val="00DE3A35"/>
    <w:rsid w:val="00DE5230"/>
    <w:rsid w:val="00DE684A"/>
    <w:rsid w:val="00DE7386"/>
    <w:rsid w:val="00DE7F56"/>
    <w:rsid w:val="00DF2001"/>
    <w:rsid w:val="00DF6824"/>
    <w:rsid w:val="00E03949"/>
    <w:rsid w:val="00E0735B"/>
    <w:rsid w:val="00E10C4F"/>
    <w:rsid w:val="00E13B6B"/>
    <w:rsid w:val="00E2209C"/>
    <w:rsid w:val="00E24C61"/>
    <w:rsid w:val="00E2659D"/>
    <w:rsid w:val="00E26EBD"/>
    <w:rsid w:val="00E44295"/>
    <w:rsid w:val="00E46AB1"/>
    <w:rsid w:val="00E64477"/>
    <w:rsid w:val="00E80C5C"/>
    <w:rsid w:val="00E819EC"/>
    <w:rsid w:val="00EA2274"/>
    <w:rsid w:val="00EA347D"/>
    <w:rsid w:val="00EA3F0B"/>
    <w:rsid w:val="00EA3F6C"/>
    <w:rsid w:val="00EB2CB3"/>
    <w:rsid w:val="00EB7983"/>
    <w:rsid w:val="00ED1C6C"/>
    <w:rsid w:val="00ED330A"/>
    <w:rsid w:val="00ED3553"/>
    <w:rsid w:val="00ED5781"/>
    <w:rsid w:val="00ED58B6"/>
    <w:rsid w:val="00ED6026"/>
    <w:rsid w:val="00EE1962"/>
    <w:rsid w:val="00EE489F"/>
    <w:rsid w:val="00EE4B5F"/>
    <w:rsid w:val="00EE5B5F"/>
    <w:rsid w:val="00EF1116"/>
    <w:rsid w:val="00F11381"/>
    <w:rsid w:val="00F122FF"/>
    <w:rsid w:val="00F142EC"/>
    <w:rsid w:val="00F207F2"/>
    <w:rsid w:val="00F231E7"/>
    <w:rsid w:val="00F27A96"/>
    <w:rsid w:val="00F30D7A"/>
    <w:rsid w:val="00F33096"/>
    <w:rsid w:val="00F35D64"/>
    <w:rsid w:val="00F3697A"/>
    <w:rsid w:val="00F36B43"/>
    <w:rsid w:val="00F427AC"/>
    <w:rsid w:val="00F42F0B"/>
    <w:rsid w:val="00F45ED4"/>
    <w:rsid w:val="00F66B7A"/>
    <w:rsid w:val="00F67EBA"/>
    <w:rsid w:val="00F73146"/>
    <w:rsid w:val="00F739BC"/>
    <w:rsid w:val="00F74C27"/>
    <w:rsid w:val="00F8238B"/>
    <w:rsid w:val="00F83B44"/>
    <w:rsid w:val="00F844CA"/>
    <w:rsid w:val="00F84E32"/>
    <w:rsid w:val="00F908BB"/>
    <w:rsid w:val="00F94E76"/>
    <w:rsid w:val="00F95B19"/>
    <w:rsid w:val="00FB0E16"/>
    <w:rsid w:val="00FB0E67"/>
    <w:rsid w:val="00FB170F"/>
    <w:rsid w:val="00FB4099"/>
    <w:rsid w:val="00FB5E1C"/>
    <w:rsid w:val="00FC0534"/>
    <w:rsid w:val="00FC3B37"/>
    <w:rsid w:val="00FD02D8"/>
    <w:rsid w:val="00FD1AFC"/>
    <w:rsid w:val="00FD57E3"/>
    <w:rsid w:val="00FE3249"/>
    <w:rsid w:val="00FE4C4D"/>
    <w:rsid w:val="00FF1834"/>
    <w:rsid w:val="00FF2E1C"/>
    <w:rsid w:val="00FF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5C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EA3F6C"/>
    <w:pPr>
      <w:keepNext/>
      <w:numPr>
        <w:numId w:val="6"/>
      </w:numPr>
      <w:spacing w:before="240" w:after="60"/>
      <w:jc w:val="both"/>
      <w:outlineLvl w:val="0"/>
    </w:pPr>
    <w:rPr>
      <w:rFonts w:ascii="Arial" w:hAnsi="Arial"/>
      <w:b/>
      <w:snapToGrid w:val="0"/>
      <w:kern w:val="28"/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EA3F6C"/>
    <w:pPr>
      <w:keepNext/>
      <w:numPr>
        <w:ilvl w:val="1"/>
        <w:numId w:val="6"/>
      </w:numPr>
      <w:spacing w:before="240" w:after="60"/>
      <w:jc w:val="both"/>
      <w:outlineLvl w:val="1"/>
    </w:pPr>
    <w:rPr>
      <w:rFonts w:ascii="Arial" w:hAnsi="Arial"/>
      <w:b/>
      <w:i/>
      <w:snapToGrid w:val="0"/>
      <w:szCs w:val="20"/>
      <w:lang w:eastAsia="ru-RU"/>
    </w:rPr>
  </w:style>
  <w:style w:type="paragraph" w:styleId="3">
    <w:name w:val="heading 3"/>
    <w:basedOn w:val="a"/>
    <w:next w:val="a"/>
    <w:qFormat/>
    <w:rsid w:val="00EA3F6C"/>
    <w:pPr>
      <w:keepNext/>
      <w:numPr>
        <w:ilvl w:val="2"/>
        <w:numId w:val="6"/>
      </w:numPr>
      <w:spacing w:before="240" w:after="60"/>
      <w:jc w:val="both"/>
      <w:outlineLvl w:val="2"/>
    </w:pPr>
    <w:rPr>
      <w:rFonts w:ascii="Arial" w:hAnsi="Arial"/>
      <w:b/>
      <w:snapToGrid w:val="0"/>
      <w:szCs w:val="20"/>
      <w:lang w:eastAsia="ru-RU"/>
    </w:rPr>
  </w:style>
  <w:style w:type="paragraph" w:styleId="4">
    <w:name w:val="heading 4"/>
    <w:basedOn w:val="a"/>
    <w:next w:val="a"/>
    <w:qFormat/>
    <w:rsid w:val="00EA3F6C"/>
    <w:pPr>
      <w:keepNext/>
      <w:numPr>
        <w:ilvl w:val="3"/>
        <w:numId w:val="6"/>
      </w:numPr>
      <w:spacing w:before="240" w:after="60"/>
      <w:jc w:val="both"/>
      <w:outlineLvl w:val="3"/>
    </w:pPr>
    <w:rPr>
      <w:rFonts w:ascii="Arial" w:hAnsi="Arial"/>
      <w:b/>
      <w:snapToGrid w:val="0"/>
      <w:szCs w:val="20"/>
      <w:lang w:eastAsia="ru-RU"/>
    </w:rPr>
  </w:style>
  <w:style w:type="paragraph" w:styleId="5">
    <w:name w:val="heading 5"/>
    <w:basedOn w:val="a"/>
    <w:next w:val="a"/>
    <w:qFormat/>
    <w:rsid w:val="00EA3F6C"/>
    <w:pPr>
      <w:numPr>
        <w:ilvl w:val="4"/>
        <w:numId w:val="6"/>
      </w:numPr>
      <w:spacing w:before="240" w:after="60"/>
      <w:jc w:val="both"/>
      <w:outlineLvl w:val="4"/>
    </w:pPr>
    <w:rPr>
      <w:rFonts w:ascii="Arial" w:hAnsi="Arial"/>
      <w:snapToGrid w:val="0"/>
      <w:sz w:val="22"/>
      <w:szCs w:val="20"/>
      <w:lang w:eastAsia="ru-RU"/>
    </w:rPr>
  </w:style>
  <w:style w:type="paragraph" w:styleId="6">
    <w:name w:val="heading 6"/>
    <w:basedOn w:val="a"/>
    <w:next w:val="a"/>
    <w:qFormat/>
    <w:rsid w:val="00EA3F6C"/>
    <w:pPr>
      <w:numPr>
        <w:ilvl w:val="5"/>
        <w:numId w:val="6"/>
      </w:numPr>
      <w:spacing w:before="240" w:after="60"/>
      <w:jc w:val="both"/>
      <w:outlineLvl w:val="5"/>
    </w:pPr>
    <w:rPr>
      <w:i/>
      <w:snapToGrid w:val="0"/>
      <w:sz w:val="22"/>
      <w:szCs w:val="20"/>
      <w:lang w:eastAsia="ru-RU"/>
    </w:rPr>
  </w:style>
  <w:style w:type="paragraph" w:styleId="7">
    <w:name w:val="heading 7"/>
    <w:basedOn w:val="a"/>
    <w:next w:val="a"/>
    <w:qFormat/>
    <w:rsid w:val="00EA3F6C"/>
    <w:pPr>
      <w:numPr>
        <w:ilvl w:val="6"/>
        <w:numId w:val="6"/>
      </w:numPr>
      <w:spacing w:before="240" w:after="60"/>
      <w:jc w:val="both"/>
      <w:outlineLvl w:val="6"/>
    </w:pPr>
    <w:rPr>
      <w:rFonts w:ascii="Arial" w:hAnsi="Arial"/>
      <w:snapToGrid w:val="0"/>
      <w:szCs w:val="20"/>
      <w:lang w:eastAsia="ru-RU"/>
    </w:rPr>
  </w:style>
  <w:style w:type="paragraph" w:styleId="8">
    <w:name w:val="heading 8"/>
    <w:basedOn w:val="a"/>
    <w:next w:val="a"/>
    <w:qFormat/>
    <w:rsid w:val="00EA3F6C"/>
    <w:pPr>
      <w:numPr>
        <w:ilvl w:val="7"/>
        <w:numId w:val="6"/>
      </w:numPr>
      <w:spacing w:before="240" w:after="60"/>
      <w:jc w:val="both"/>
      <w:outlineLvl w:val="7"/>
    </w:pPr>
    <w:rPr>
      <w:rFonts w:ascii="Arial" w:hAnsi="Arial"/>
      <w:i/>
      <w:snapToGrid w:val="0"/>
      <w:szCs w:val="20"/>
      <w:lang w:eastAsia="ru-RU"/>
    </w:rPr>
  </w:style>
  <w:style w:type="paragraph" w:styleId="9">
    <w:name w:val="heading 9"/>
    <w:basedOn w:val="a"/>
    <w:next w:val="a"/>
    <w:qFormat/>
    <w:rsid w:val="00EA3F6C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napToGrid w:val="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5715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DF6824"/>
    <w:pPr>
      <w:spacing w:after="120"/>
      <w:ind w:left="283"/>
    </w:pPr>
  </w:style>
  <w:style w:type="paragraph" w:styleId="a5">
    <w:name w:val="header"/>
    <w:basedOn w:val="a"/>
    <w:rsid w:val="00EB7983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EB7983"/>
  </w:style>
  <w:style w:type="paragraph" w:styleId="a7">
    <w:name w:val="List Paragraph"/>
    <w:basedOn w:val="a"/>
    <w:uiPriority w:val="34"/>
    <w:qFormat/>
    <w:rsid w:val="00FB4099"/>
    <w:pPr>
      <w:ind w:left="708"/>
    </w:pPr>
  </w:style>
  <w:style w:type="character" w:styleId="a8">
    <w:name w:val="Hyperlink"/>
    <w:basedOn w:val="a0"/>
    <w:rsid w:val="003D1BB4"/>
    <w:rPr>
      <w:color w:val="0000FF"/>
      <w:u w:val="single"/>
    </w:rPr>
  </w:style>
  <w:style w:type="paragraph" w:styleId="a9">
    <w:name w:val="footer"/>
    <w:basedOn w:val="a"/>
    <w:link w:val="aa"/>
    <w:rsid w:val="008F772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rsid w:val="008F7727"/>
    <w:rPr>
      <w:sz w:val="24"/>
      <w:szCs w:val="24"/>
      <w:lang w:val="uk-UA" w:eastAsia="uk-UA"/>
    </w:rPr>
  </w:style>
  <w:style w:type="character" w:styleId="ab">
    <w:name w:val="annotation reference"/>
    <w:basedOn w:val="a0"/>
    <w:semiHidden/>
    <w:unhideWhenUsed/>
    <w:rsid w:val="001F4321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F432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1F4321"/>
    <w:rPr>
      <w:lang w:val="uk-UA" w:eastAsia="uk-UA"/>
    </w:rPr>
  </w:style>
  <w:style w:type="paragraph" w:styleId="ae">
    <w:name w:val="annotation subject"/>
    <w:basedOn w:val="ac"/>
    <w:next w:val="ac"/>
    <w:link w:val="af"/>
    <w:semiHidden/>
    <w:unhideWhenUsed/>
    <w:rsid w:val="001F4321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F4321"/>
    <w:rPr>
      <w:b/>
      <w:bCs/>
      <w:lang w:val="uk-UA" w:eastAsia="uk-UA"/>
    </w:rPr>
  </w:style>
  <w:style w:type="paragraph" w:styleId="af0">
    <w:name w:val="endnote text"/>
    <w:basedOn w:val="a"/>
    <w:link w:val="af1"/>
    <w:semiHidden/>
    <w:unhideWhenUsed/>
    <w:rsid w:val="00B7585D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semiHidden/>
    <w:rsid w:val="00B7585D"/>
    <w:rPr>
      <w:lang w:val="uk-UA" w:eastAsia="uk-UA"/>
    </w:rPr>
  </w:style>
  <w:style w:type="character" w:styleId="af2">
    <w:name w:val="endnote reference"/>
    <w:basedOn w:val="a0"/>
    <w:semiHidden/>
    <w:unhideWhenUsed/>
    <w:rsid w:val="00B7585D"/>
    <w:rPr>
      <w:vertAlign w:val="superscript"/>
    </w:rPr>
  </w:style>
  <w:style w:type="table" w:styleId="af3">
    <w:name w:val="Table Grid"/>
    <w:basedOn w:val="a1"/>
    <w:rsid w:val="00536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5F49A-5263-4CB8-9213-9B819951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на виконання постанови Кабінету Міністрів України від 26 листопада 2008 року  №1031 “Про збільшення статутного капіталу відкритих акціонерних товариств “Державний експортно-імпортний банк України” та “Державний ощадний банк України”</vt:lpstr>
      <vt:lpstr>Міністерство фінансів на виконання постанови Кабінету Міністрів України від 26 листопада 2008 року  №1031 “Про збільшення статутного капіталу відкритих акціонерних товариств “Державний експортно-імпортний банк України” та “Державний ощадний банк України”</vt:lpstr>
    </vt:vector>
  </TitlesOfParts>
  <Company>National Bank of Ukraine</Company>
  <LinksUpToDate>false</LinksUpToDate>
  <CharactersWithSpaces>1934</CharactersWithSpaces>
  <SharedDoc>false</SharedDoc>
  <HLinks>
    <vt:vector size="6" baseType="variant">
      <vt:variant>
        <vt:i4>4194345</vt:i4>
      </vt:variant>
      <vt:variant>
        <vt:i4>0</vt:i4>
      </vt:variant>
      <vt:variant>
        <vt:i4>0</vt:i4>
      </vt:variant>
      <vt:variant>
        <vt:i4>5</vt:i4>
      </vt:variant>
      <vt:variant>
        <vt:lpwstr>mailto:info@kmfd.gov.ua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на виконання постанови Кабінету Міністрів України від 26 листопада 2008 року  №1031 “Про збільшення статутного капіталу відкритих акціонерних товариств “Державний експортно-імпортний банк України” та “Державний ощадний банк України”</dc:title>
  <dc:creator>SZagor</dc:creator>
  <cp:lastModifiedBy>1</cp:lastModifiedBy>
  <cp:revision>4</cp:revision>
  <cp:lastPrinted>2021-03-12T13:20:00Z</cp:lastPrinted>
  <dcterms:created xsi:type="dcterms:W3CDTF">2024-10-16T13:26:00Z</dcterms:created>
  <dcterms:modified xsi:type="dcterms:W3CDTF">2024-10-16T13:36:00Z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25ca1a70,5c68b60a,3d099868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Конфіденційно/Confidential</vt:lpwstr>
  </property>
  <property fmtid="{D5CDD505-2E9C-101B-9397-08002B2CF9AE}" pid="5" name="MSIP_Label_ba0bbd62-8f66-428f-b368-631d7d28f661_Enabled">
    <vt:lpwstr>true</vt:lpwstr>
  </property>
  <property fmtid="{D5CDD505-2E9C-101B-9397-08002B2CF9AE}" pid="6" name="MSIP_Label_ba0bbd62-8f66-428f-b368-631d7d28f661_SetDate">
    <vt:lpwstr>2024-10-10T07:20:17Z</vt:lpwstr>
  </property>
  <property fmtid="{D5CDD505-2E9C-101B-9397-08002B2CF9AE}" pid="7" name="MSIP_Label_ba0bbd62-8f66-428f-b368-631d7d28f661_Method">
    <vt:lpwstr>Standard</vt:lpwstr>
  </property>
  <property fmtid="{D5CDD505-2E9C-101B-9397-08002B2CF9AE}" pid="8" name="MSIP_Label_ba0bbd62-8f66-428f-b368-631d7d28f661_Name">
    <vt:lpwstr>Конфіденційно_Confidential</vt:lpwstr>
  </property>
  <property fmtid="{D5CDD505-2E9C-101B-9397-08002B2CF9AE}" pid="9" name="MSIP_Label_ba0bbd62-8f66-428f-b368-631d7d28f661_SiteId">
    <vt:lpwstr>f8f9bd57-3bba-4300-a6ec-3b8e70a30986</vt:lpwstr>
  </property>
  <property fmtid="{D5CDD505-2E9C-101B-9397-08002B2CF9AE}" pid="10" name="MSIP_Label_ba0bbd62-8f66-428f-b368-631d7d28f661_ActionId">
    <vt:lpwstr>fe3e25ae-f03a-4214-a22e-f3eb2ad41def</vt:lpwstr>
  </property>
  <property fmtid="{D5CDD505-2E9C-101B-9397-08002B2CF9AE}" pid="11" name="MSIP_Label_ba0bbd62-8f66-428f-b368-631d7d28f661_ContentBits">
    <vt:lpwstr>1</vt:lpwstr>
  </property>
</Properties>
</file>